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DE" w:rsidRPr="00AC4100" w:rsidRDefault="000278C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Тексты </w:t>
      </w:r>
    </w:p>
    <w:p w:rsidR="000278C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нормативных правовых актов, </w:t>
      </w:r>
      <w:r w:rsidR="000278CE" w:rsidRPr="00AC4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регулирующих осуществление:</w:t>
      </w:r>
    </w:p>
    <w:p w:rsidR="000278CE" w:rsidRPr="00AC4100" w:rsidRDefault="000278C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D61DE" w:rsidRPr="00845C8D" w:rsidRDefault="003B0852" w:rsidP="00845C8D">
      <w:pPr>
        <w:pStyle w:val="a8"/>
        <w:numPr>
          <w:ilvl w:val="0"/>
          <w:numId w:val="1"/>
        </w:num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5C8D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="00DD61DE" w:rsidRPr="00845C8D">
        <w:rPr>
          <w:rFonts w:ascii="Times New Roman" w:eastAsia="Times New Roman" w:hAnsi="Times New Roman" w:cs="Times New Roman"/>
          <w:b/>
          <w:sz w:val="28"/>
          <w:lang w:eastAsia="ru-RU"/>
        </w:rPr>
        <w:t>униципального земельного контроля в границах городского округа город Нижний Новгород</w:t>
      </w:r>
    </w:p>
    <w:p w:rsidR="00845C8D" w:rsidRPr="00845C8D" w:rsidRDefault="00845C8D" w:rsidP="00845C8D">
      <w:pPr>
        <w:pStyle w:val="a8"/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1. Федеральные законы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474"/>
        <w:gridCol w:w="2899"/>
        <w:gridCol w:w="3616"/>
      </w:tblGrid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2 статьи 7,пункт 1 статьи 25, пункт 1 статьи 26,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‎пункт 12 статьи 39.20, статья 39.33, статья 39.35, пункты 1, 2 статьи 39.36, статья 42, пункты 1, 2 статьи 56, подпункт 4 пункта 2 статьи 60, статья 72 статья 78,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‎пункты 1, 4 статьи 79,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‎статья 85, пункт 3, 6 статьи 87, статья 88, пункты 1, 2 статьи</w:t>
            </w:r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89, пункты 1 – 6, 8 статьи 90, статья 91, пункты 1, 2 статьи 92, статья 93,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‎пункт 7 статьи 95, пункты 2, 4 статьи 97, пункты 2, 3, 5 статьи 98, пункты 2, 3 статьи 99, пункт 2 статьи 103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пункты 2, 4, 5, 8 статьи 27,пункты 1, 2 статьи 39.1,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‎статья 39.3, пункты 2 – 5 статьи 39.6, пункты 2, 4 статьи 39.9, пункт 2 статьи 39.10, пункт 7 статьи 39.11,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‎пункт 20 статьи 39.12,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‎статья 39.16, пункт 5 статьи 39.17, пункт 1 статьи 39.18,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‎статья 39.20, пункты 6, 7 статьи 95, пункты 2, 4 статьи 97,</w:t>
            </w:r>
            <w:proofErr w:type="gramEnd"/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пункты 1, 2 статьи 8.1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29.06.2017 г.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Граждане</w:t>
            </w:r>
            <w:proofErr w:type="gramEnd"/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использующие земельные участки, предназначенные для садоводства и огородничества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Статьи 7,8,9,10,11,12,13,14,15,16,17,18,19,20,21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29.07.2017 г. № 217-ФЗ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‎«О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Статьи 22,23,24,25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1 статьи 2,пункты 2, 3 статьи 4,статья 10</w:t>
            </w:r>
          </w:p>
        </w:tc>
      </w:tr>
      <w:tr w:rsidR="00E24745" w:rsidRPr="00AC4100" w:rsidTr="00BD0CBD">
        <w:trPr>
          <w:trHeight w:val="40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45" w:rsidRPr="00AC4100" w:rsidRDefault="00BD0CBD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45" w:rsidRPr="00AC4100" w:rsidRDefault="00E24745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N 248-ФЗ</w:t>
            </w:r>
            <w:r w:rsidRPr="00AC4100">
              <w:rPr>
                <w:rFonts w:ascii="Times New Roman" w:hAnsi="Times New Roman" w:cs="Times New Roman"/>
                <w:sz w:val="20"/>
                <w:szCs w:val="20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45" w:rsidRPr="00AC4100" w:rsidRDefault="00E24745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45" w:rsidRPr="00AC4100" w:rsidRDefault="00E24745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BD0CBD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статьи 4, 9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BD0CBD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5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11.06.2003 № 74-ФЗ «О крестьянском (фермерском) хозяйстве»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DD" w:rsidRPr="00AC4100" w:rsidRDefault="00307DDD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Пункты 1, 2, 3, 4 статьи 6</w:t>
            </w:r>
          </w:p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пункты 6</w:t>
            </w:r>
            <w:r w:rsidR="00307DD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 7 статьи 12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BD0CBD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0C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2 статьи 3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0C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пункты 17, 19 статьи 51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0C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3 статьи 28</w:t>
            </w:r>
          </w:p>
        </w:tc>
      </w:tr>
      <w:tr w:rsidR="00DD61DE" w:rsidRPr="00AC4100" w:rsidTr="00BD0CB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0C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Кодекс Российской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Федерации об административных правонарушениях от 30.12.2001 № 195-ФЗ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Органы государственной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Статьи 7.1, 8.8, 19.4.1, 19.5</w:t>
            </w:r>
          </w:p>
        </w:tc>
      </w:tr>
    </w:tbl>
    <w:p w:rsidR="00402185" w:rsidRPr="00AC4100" w:rsidRDefault="00402185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2. Указы Президента Российской Федерации,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637"/>
        <w:gridCol w:w="3712"/>
        <w:gridCol w:w="2537"/>
      </w:tblGrid>
      <w:tr w:rsidR="00DD61DE" w:rsidRPr="00AC4100" w:rsidTr="00FC7E6B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402185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02185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85" w:rsidRPr="00AC4100" w:rsidRDefault="00290925" w:rsidP="0040218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02185" w:rsidRPr="00AC4100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Постановление Правительства РФ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</w:t>
              </w:r>
            </w:hyperlink>
          </w:p>
          <w:p w:rsidR="00DD61DE" w:rsidRPr="00AC4100" w:rsidRDefault="00DD61DE" w:rsidP="00402185">
            <w:pPr>
              <w:spacing w:after="0" w:line="259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02185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402185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FC7E6B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Правительства Российской Федерации от 03.12.2014</w:t>
            </w:r>
            <w:r w:rsidR="00B368C1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FC7E6B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FC7E6B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5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290925" w:rsidP="00DD61DE">
            <w:pPr>
              <w:spacing w:after="0" w:line="259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DD61DE" w:rsidRPr="00AC4100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Постановление</w:t>
              </w:r>
            </w:hyperlink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Правительства Российской Федерации от 26.12.2014 </w:t>
            </w:r>
            <w:r w:rsidR="00FC7E6B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</w:t>
            </w:r>
            <w:r w:rsidR="00FC7E6B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использующие земельные участки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lastRenderedPageBreak/>
        <w:t>3. Нормативные правовые акты федеральных органов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исполнительной власти и нормативные документы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федеральных</w:t>
      </w:r>
      <w:proofErr w:type="gramEnd"/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органов исполнительной власти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46"/>
        <w:gridCol w:w="3866"/>
        <w:gridCol w:w="2360"/>
      </w:tblGrid>
      <w:tr w:rsidR="00DD61DE" w:rsidRPr="00AC4100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DD61DE">
        <w:trPr>
          <w:trHeight w:val="1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85" w:rsidRPr="00AC4100" w:rsidRDefault="00290925" w:rsidP="00402185">
            <w:pPr>
              <w:rPr>
                <w:rFonts w:ascii="Times New Roman" w:hAnsi="Times New Roman" w:cs="Times New Roman"/>
              </w:rPr>
            </w:pPr>
            <w:hyperlink r:id="rId8" w:history="1">
              <w:r w:rsidR="00402185" w:rsidRPr="00AC4100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Приказ Федеральной службы государственной регистрации, кадастра и картографии от 10 ноября 2020 г. N </w:t>
              </w:r>
              <w:proofErr w:type="gramStart"/>
              <w:r w:rsidR="00402185" w:rsidRPr="00AC4100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П</w:t>
              </w:r>
              <w:proofErr w:type="gramEnd"/>
              <w:r w:rsidR="00402185" w:rsidRPr="00AC4100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/0412 "Об утверждении классификатора видов разрешенного использования земельных участков" (с изменениями и дополнениями)</w:t>
              </w:r>
            </w:hyperlink>
          </w:p>
          <w:p w:rsidR="00DD61DE" w:rsidRPr="00AC4100" w:rsidRDefault="00DD61DE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845C8D" w:rsidRDefault="00845C8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4. Законы и иные нормативные правовые акты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646"/>
        <w:gridCol w:w="3867"/>
        <w:gridCol w:w="2360"/>
      </w:tblGrid>
      <w:tr w:rsidR="00DD61DE" w:rsidRPr="00AC4100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Правительства Нижегородской области от 15.05.2015 № 302 «Об утверждении Порядка осуществления муниципального земельного контроля на территории Нижегородской области»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214467" w:rsidRDefault="00214467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5. Иные нормативные документы, 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обязательность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соблюдения</w:t>
      </w:r>
      <w:proofErr w:type="gramEnd"/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установлена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658"/>
        <w:gridCol w:w="3859"/>
        <w:gridCol w:w="2356"/>
      </w:tblGrid>
      <w:tr w:rsidR="00DD61DE" w:rsidRPr="00AC4100" w:rsidTr="00214467">
        <w:trPr>
          <w:trHeight w:val="139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контролю</w:t>
            </w:r>
          </w:p>
        </w:tc>
      </w:tr>
      <w:tr w:rsidR="00DD61DE" w:rsidRPr="00AC4100" w:rsidTr="0021446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290925" w:rsidP="00DA60A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DD61DE" w:rsidRPr="00AC4100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Решение</w:t>
              </w:r>
            </w:hyperlink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городской Думы города Нижнего Новгорода от 2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0.20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№ </w:t>
            </w:r>
            <w:r w:rsidR="00DA60A5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205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 </w:t>
            </w:r>
            <w:proofErr w:type="gramStart"/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Положении</w:t>
            </w:r>
            <w:proofErr w:type="gramEnd"/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8F0FB2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 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земельно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контрол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территории муниципального образования</w:t>
            </w:r>
            <w:r w:rsidR="009930F7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городской округ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 Нижний Новгород»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D0CBD" w:rsidRDefault="00BD0CB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D0CBD" w:rsidRDefault="00BD0CB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D0CBD" w:rsidRDefault="00BD0CB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D61DE" w:rsidRPr="00AC4100" w:rsidRDefault="003B0852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 М</w:t>
      </w:r>
      <w:r w:rsidR="00DD61DE" w:rsidRPr="00AC4100">
        <w:rPr>
          <w:rFonts w:ascii="Times New Roman" w:eastAsia="Times New Roman" w:hAnsi="Times New Roman" w:cs="Times New Roman"/>
          <w:b/>
          <w:sz w:val="28"/>
          <w:lang w:eastAsia="ru-RU"/>
        </w:rPr>
        <w:t>униципального жилищного контроля на территории муниципального образования город Нижний Новгород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2354"/>
        <w:gridCol w:w="3869"/>
        <w:gridCol w:w="2552"/>
      </w:tblGrid>
      <w:tr w:rsidR="00DD61DE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Статья 20</w:t>
            </w:r>
          </w:p>
        </w:tc>
      </w:tr>
      <w:tr w:rsidR="00DD61DE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Статьи 7.21-7.23, 19.4.1, 19.5</w:t>
            </w:r>
          </w:p>
        </w:tc>
      </w:tr>
      <w:tr w:rsidR="00D857CA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BD0CBD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N 248-ФЗ</w:t>
            </w:r>
            <w:r w:rsidRPr="00AC4100">
              <w:rPr>
                <w:rFonts w:ascii="Times New Roman" w:hAnsi="Times New Roman" w:cs="Times New Roman"/>
                <w:sz w:val="20"/>
                <w:szCs w:val="20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857CA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857CA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BD0CBD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6 статьи 16</w:t>
            </w:r>
          </w:p>
        </w:tc>
      </w:tr>
      <w:tr w:rsidR="00D857CA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BD0CBD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244E8" w:rsidRPr="00AC4100" w:rsidTr="00D857CA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Default="00D244E8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6E0">
              <w:rPr>
                <w:rStyle w:val="FontStyle19"/>
                <w:sz w:val="20"/>
                <w:szCs w:val="20"/>
              </w:rPr>
              <w:t>Федеральный закон от 30.12.2009 № 384-ФЗ «Технический регламент о безопасности зданий и сооружений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755718" w:rsidRDefault="00755718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2. Указы Президента Российской Федерации,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63"/>
        <w:gridCol w:w="3738"/>
        <w:gridCol w:w="2362"/>
      </w:tblGrid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6A2B31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Правительства Российской Федерации от 21.01.2006</w:t>
            </w:r>
            <w:r w:rsidR="00AC4E9C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E545F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25 «Правила пользования жилыми помещениями»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6A2B31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Постановление Правительства Российской Федерации от 13.08.2006 </w:t>
            </w:r>
            <w:r w:rsidR="00E545F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C4E9C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491 «Правила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6047BC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Правительства Российской Федерации от 06.05.2011</w:t>
            </w:r>
            <w:r w:rsidR="002B01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C4E9C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354 «О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домов»</w:t>
            </w:r>
            <w:proofErr w:type="gramEnd"/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  <w:hyperlink r:id="rId10" w:history="1">
              <w:r w:rsidRPr="00AC4100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Жилищного кодекса Российской Федерации</w:t>
              </w:r>
            </w:hyperlink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6047BC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Постановление Правительства Российской Федерации от 23.05.2006 </w:t>
            </w:r>
            <w:r w:rsidR="00AC4E9C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B01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6047BC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Правительства Российской Федерации от 26.12.2016</w:t>
            </w:r>
            <w:r w:rsidR="00AC4E9C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B01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1498 «О вопросах предоставления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коммунальных услуг и содержания общего имущества в многоквартирном доме»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  <w:hyperlink r:id="rId11" w:history="1">
              <w:r w:rsidRPr="00AC4100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Жилищного кодекса Российской Федерации</w:t>
              </w:r>
            </w:hyperlink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Оценивается в полном объеме</w:t>
            </w:r>
          </w:p>
        </w:tc>
      </w:tr>
      <w:tr w:rsidR="00DD61DE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6047BC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Правительства Российской Федерации от 15.05.2013</w:t>
            </w:r>
            <w:r w:rsidR="002B01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C4E9C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416 «О порядке осуществления деятельности по управлению многоквартирными домами» 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244E8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6E0">
              <w:rPr>
                <w:rStyle w:val="FontStyle19"/>
                <w:sz w:val="20"/>
                <w:szCs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244E8" w:rsidRPr="00AC4100" w:rsidTr="006A2B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Default="00D244E8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346E0" w:rsidRDefault="00D244E8" w:rsidP="00DD61DE">
            <w:pPr>
              <w:spacing w:after="0" w:line="259" w:lineRule="auto"/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 домового и внутриквартирного газового оборудования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ED6DC4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ED6D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755718" w:rsidRDefault="00755718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3. Нормативные правовые акты федеральных органов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исполнительной власти и нормативные документы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федеральных</w:t>
      </w:r>
      <w:proofErr w:type="gramEnd"/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органов исполнительной власти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12"/>
        <w:gridCol w:w="3884"/>
        <w:gridCol w:w="2367"/>
      </w:tblGrid>
      <w:tr w:rsidR="00DD61DE" w:rsidRPr="00AC4100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DD61DE">
        <w:trPr>
          <w:trHeight w:val="11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244E8" w:rsidRPr="00AC4100" w:rsidTr="00DD61DE">
        <w:trPr>
          <w:trHeight w:val="11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6E0">
              <w:rPr>
                <w:rStyle w:val="FontStyle19"/>
                <w:sz w:val="20"/>
                <w:szCs w:val="20"/>
              </w:rPr>
              <w:t xml:space="preserve">Правила оценки готовности к отопительному периоду, утвержденные приказом </w:t>
            </w:r>
            <w:r w:rsidRPr="00A346E0">
              <w:rPr>
                <w:rStyle w:val="FontStyle19"/>
                <w:sz w:val="20"/>
                <w:szCs w:val="20"/>
              </w:rPr>
              <w:lastRenderedPageBreak/>
              <w:t>Минэнерго России от 12.03.2013 № 103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соответствии со статьей 20 Жилищного кодекса Российской Федерации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8" w:rsidRPr="00AC4100" w:rsidRDefault="00D244E8" w:rsidP="00DD61DE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Оценивается в полном объеме</w:t>
            </w:r>
          </w:p>
        </w:tc>
      </w:tr>
    </w:tbl>
    <w:p w:rsidR="00751D0D" w:rsidRPr="00AC4100" w:rsidRDefault="00751D0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4. Иные нормативные документы,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обязательность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соблюдения</w:t>
      </w:r>
      <w:proofErr w:type="gramEnd"/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установлена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25"/>
        <w:gridCol w:w="3875"/>
        <w:gridCol w:w="2363"/>
      </w:tblGrid>
      <w:tr w:rsidR="00DD61DE" w:rsidRPr="00AC4100" w:rsidTr="00755718">
        <w:trPr>
          <w:trHeight w:val="139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75571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290925" w:rsidP="000120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DD61DE" w:rsidRPr="00AC4100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Решение</w:t>
              </w:r>
            </w:hyperlink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городской Думы города Нижнего Новгорода от 2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0.20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№ 2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 </w:t>
            </w:r>
            <w:proofErr w:type="gramStart"/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Положении</w:t>
            </w:r>
            <w:proofErr w:type="gramEnd"/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 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муниципальном жилищном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контрол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территории муниципального образования</w:t>
            </w:r>
            <w:r w:rsidR="00012013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городской округ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 Нижний Новгород»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BE" w:rsidRPr="00AC4100" w:rsidRDefault="003213B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D" w:rsidRDefault="00845C8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8D" w:rsidRDefault="00845C8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DE" w:rsidRPr="00AC4100" w:rsidRDefault="003B0852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</w:t>
      </w:r>
      <w:r w:rsidR="00DD61DE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контроля </w:t>
      </w:r>
      <w:r w:rsidR="005F60CB" w:rsidRPr="00AC4100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 на территории муниципального образования городской округ город Нижний Новгород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2355"/>
        <w:gridCol w:w="3867"/>
        <w:gridCol w:w="2554"/>
      </w:tblGrid>
      <w:tr w:rsidR="00DD61DE" w:rsidRPr="00AC4100" w:rsidTr="00D857CA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57CA" w:rsidRPr="00AC4100" w:rsidTr="00D857CA">
        <w:trPr>
          <w:trHeight w:val="201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E545F6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N 248-ФЗ</w:t>
            </w:r>
            <w:r w:rsidRPr="00AC4100">
              <w:rPr>
                <w:rFonts w:ascii="Times New Roman" w:hAnsi="Times New Roman" w:cs="Times New Roman"/>
                <w:sz w:val="20"/>
                <w:szCs w:val="20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CA" w:rsidRPr="00AC4100" w:rsidRDefault="00D857CA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857CA" w:rsidRPr="00AC4100" w:rsidTr="00D857CA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E545F6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CA" w:rsidRPr="00AC4100" w:rsidRDefault="00D857CA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6 статьи 16</w:t>
            </w:r>
          </w:p>
        </w:tc>
      </w:tr>
    </w:tbl>
    <w:p w:rsidR="00845C8D" w:rsidRDefault="00845C8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0B3DF9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DE" w:rsidRPr="00AC4100">
        <w:rPr>
          <w:rFonts w:ascii="Times New Roman" w:eastAsia="Times New Roman" w:hAnsi="Times New Roman" w:cs="Times New Roman"/>
          <w:sz w:val="28"/>
          <w:lang w:eastAsia="ru-RU"/>
        </w:rPr>
        <w:t>. Законы и иные нормативные правовые акты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22"/>
        <w:gridCol w:w="3877"/>
        <w:gridCol w:w="2364"/>
      </w:tblGrid>
      <w:tr w:rsidR="00DD61DE" w:rsidRPr="00AC4100" w:rsidTr="000A352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0A3525">
        <w:trPr>
          <w:trHeight w:val="54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0B3DF9" w:rsidP="000A352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Нижегородской области от 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213B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144-З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C41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 обеспечении чистоты и порядка на территории</w:t>
            </w:r>
            <w:r w:rsidRPr="00AC41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Нижегородской области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</w:t>
            </w:r>
            <w:r w:rsidR="000B3DF9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граждане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0B3DF9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0A3525" w:rsidRPr="00AC4100" w:rsidTr="000A352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25" w:rsidRPr="00AC4100" w:rsidRDefault="000A3525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25" w:rsidRPr="00AC4100" w:rsidRDefault="000A3525" w:rsidP="000A352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Кодекс Нижегородской области от 20.05.2003 </w:t>
            </w:r>
            <w:r w:rsidR="00E5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34-З «Об административных правонарушениях»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25" w:rsidRPr="00AC4100" w:rsidRDefault="000A3525" w:rsidP="000278C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25" w:rsidRPr="00AC4100" w:rsidRDefault="000A3525" w:rsidP="000278C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845C8D" w:rsidRDefault="00845C8D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0A3525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DD61DE" w:rsidRPr="00AC4100">
        <w:rPr>
          <w:rFonts w:ascii="Times New Roman" w:eastAsia="Times New Roman" w:hAnsi="Times New Roman" w:cs="Times New Roman"/>
          <w:sz w:val="28"/>
          <w:lang w:eastAsia="ru-RU"/>
        </w:rPr>
        <w:t>. Иные нормативные документы,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обязательность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соблюдения</w:t>
      </w:r>
      <w:proofErr w:type="gramEnd"/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установлена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28"/>
        <w:gridCol w:w="3873"/>
        <w:gridCol w:w="2362"/>
      </w:tblGrid>
      <w:tr w:rsidR="00DD61DE" w:rsidRPr="00AC4100" w:rsidTr="00CC395E">
        <w:trPr>
          <w:trHeight w:val="139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CC39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290925" w:rsidP="00AE710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DD61DE" w:rsidRPr="00AC4100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Решение</w:t>
              </w:r>
            </w:hyperlink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городской Думы города Нижнего Новгорода от 2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0.20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№ 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208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 </w:t>
            </w:r>
            <w:proofErr w:type="gramStart"/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Положении</w:t>
            </w:r>
            <w:proofErr w:type="gramEnd"/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 муниципально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контрол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</w:t>
            </w:r>
            <w:r w:rsidR="00AE710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сфере благоустройства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территории муниципального образования </w:t>
            </w:r>
            <w:r w:rsidR="0098381F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городской округ </w:t>
            </w:r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город Нижний Новгород»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CC395E" w:rsidRPr="00AC4100" w:rsidTr="00CC39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5E" w:rsidRPr="00AC4100" w:rsidRDefault="00CC395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5E" w:rsidRPr="00AC4100" w:rsidRDefault="00290925" w:rsidP="00CC395E">
            <w:pPr>
              <w:shd w:val="clear" w:color="auto" w:fill="FFFFFF"/>
              <w:spacing w:after="24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CC395E" w:rsidRPr="00AC410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</w:hyperlink>
            <w:r w:rsidR="00CC395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города Нижнего Новгорода от 26.12.2018 № 272 «</w:t>
            </w:r>
            <w:r w:rsidR="00CC395E" w:rsidRPr="00AC4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Правилах благоустройства территории муниципального образования город Нижний Новгород</w:t>
            </w:r>
            <w:r w:rsidR="00CC395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5E" w:rsidRPr="00AC4100" w:rsidRDefault="00CC395E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5E" w:rsidRPr="00AC4100" w:rsidRDefault="00CC395E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40BB" w:rsidRPr="00AC4100" w:rsidRDefault="00CC40BB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45F6" w:rsidRDefault="00E545F6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D61DE" w:rsidRDefault="003B0852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4. М</w:t>
      </w:r>
      <w:r w:rsidR="00DD61DE" w:rsidRPr="00AC4100">
        <w:rPr>
          <w:rFonts w:ascii="Times New Roman" w:eastAsia="Times New Roman" w:hAnsi="Times New Roman" w:cs="Times New Roman"/>
          <w:b/>
          <w:sz w:val="28"/>
          <w:lang w:eastAsia="ru-RU"/>
        </w:rPr>
        <w:t>униципального лесного контроля на территории муниципального образования город Нижний Новгород</w:t>
      </w:r>
    </w:p>
    <w:p w:rsidR="00845C8D" w:rsidRPr="00AC4100" w:rsidRDefault="00845C8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2354"/>
        <w:gridCol w:w="3869"/>
        <w:gridCol w:w="2552"/>
      </w:tblGrid>
      <w:tr w:rsidR="00DD61DE" w:rsidRPr="00AC4100" w:rsidTr="00FB1877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1877" w:rsidRPr="00AC4100" w:rsidTr="00483C37">
        <w:trPr>
          <w:trHeight w:val="40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6340A8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N 248-ФЗ</w:t>
            </w:r>
            <w:r w:rsidRPr="00AC4100">
              <w:rPr>
                <w:rFonts w:ascii="Times New Roman" w:hAnsi="Times New Roman" w:cs="Times New Roman"/>
                <w:sz w:val="20"/>
                <w:szCs w:val="20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FB1877" w:rsidRPr="00AC4100" w:rsidTr="00483C37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6340A8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6 статьи 16</w:t>
            </w:r>
          </w:p>
        </w:tc>
      </w:tr>
      <w:tr w:rsidR="00FB1877" w:rsidRPr="00AC4100" w:rsidTr="00483C37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6340A8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«Лесной кодекс Российской Федерации» от 04.12.2006 № 200-Ф3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Организации и индивидуальные предприниматели, осуществляющие свою деятельность в сфере лесных отношений на территории муниципального образования город Нижний Новгород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части 1,2,5 статьи 60.12</w:t>
            </w:r>
          </w:p>
        </w:tc>
      </w:tr>
      <w:tr w:rsidR="00FB1877" w:rsidRPr="00AC4100" w:rsidTr="00483C37">
        <w:trPr>
          <w:trHeight w:val="1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6340A8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Кодекс Российской Федерации об административных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правонарушениях от 30.12.2001 № 195-ФЗ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483C3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77" w:rsidRPr="00AC4100" w:rsidRDefault="00FB1877" w:rsidP="006340A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Статьи </w:t>
            </w:r>
            <w:r w:rsidR="002F573D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</w:t>
            </w:r>
            <w:r w:rsidR="00634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5-8.32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19.4.1, 19.5</w:t>
            </w:r>
          </w:p>
        </w:tc>
      </w:tr>
    </w:tbl>
    <w:p w:rsidR="00751D0D" w:rsidRPr="00AC4100" w:rsidRDefault="00751D0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457430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DE" w:rsidRPr="00AC4100">
        <w:rPr>
          <w:rFonts w:ascii="Times New Roman" w:eastAsia="Times New Roman" w:hAnsi="Times New Roman" w:cs="Times New Roman"/>
          <w:sz w:val="28"/>
          <w:lang w:eastAsia="ru-RU"/>
        </w:rPr>
        <w:t>. Иные нормативные документы,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обязательность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соблюдения</w:t>
      </w:r>
      <w:proofErr w:type="gramEnd"/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установлена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25"/>
        <w:gridCol w:w="3875"/>
        <w:gridCol w:w="2363"/>
      </w:tblGrid>
      <w:tr w:rsidR="00DD61DE" w:rsidRPr="00AC4100" w:rsidTr="00845C8D">
        <w:trPr>
          <w:trHeight w:val="139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845C8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E571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290925" w:rsidP="000636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DD61DE" w:rsidRPr="00AC4100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Решение</w:t>
              </w:r>
            </w:hyperlink>
            <w:r w:rsidR="00DD61DE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городской Думы города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Нижнего Новгорода от 2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0.20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№ 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207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 </w:t>
            </w:r>
            <w:proofErr w:type="gramStart"/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оложении</w:t>
            </w:r>
            <w:proofErr w:type="gramEnd"/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 муниципально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лесно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контрол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территории муниципального образования</w:t>
            </w:r>
            <w:r w:rsidR="00063621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городской округ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 Нижний Новгород»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B00077" w:rsidRPr="00AC4100" w:rsidRDefault="00B00077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Default="000601B0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</w:t>
      </w:r>
      <w:r w:rsidR="00DD61DE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контроля </w:t>
      </w:r>
      <w:r w:rsidR="00524FF4" w:rsidRPr="00AC4100">
        <w:rPr>
          <w:rFonts w:ascii="Times New Roman" w:eastAsia="Calibri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DD61DE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Нижний Новгород</w:t>
      </w:r>
    </w:p>
    <w:p w:rsidR="00845C8D" w:rsidRPr="00AC4100" w:rsidRDefault="00845C8D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623"/>
        <w:gridCol w:w="3166"/>
        <w:gridCol w:w="3060"/>
      </w:tblGrid>
      <w:tr w:rsidR="00DD61DE" w:rsidRPr="00AC4100" w:rsidTr="00461E34">
        <w:trPr>
          <w:trHeight w:val="121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 контролю </w:t>
            </w:r>
          </w:p>
        </w:tc>
      </w:tr>
      <w:tr w:rsidR="00DD61DE" w:rsidRPr="00AC4100" w:rsidTr="00461E34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9A411F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Статья 90 </w:t>
            </w:r>
          </w:p>
        </w:tc>
      </w:tr>
      <w:tr w:rsidR="00DD61DE" w:rsidRPr="00AC4100" w:rsidTr="00461E34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9A41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«Кодекс Российской Федерации об административных правонарушениях» от 30.12.2001 № 195-ФЗ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Статьи 11.21, 11.22, 19.4.1, 19.5</w:t>
            </w:r>
          </w:p>
        </w:tc>
      </w:tr>
      <w:tr w:rsidR="00DD61DE" w:rsidRPr="00AC4100" w:rsidTr="00461E34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9A41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инфраструктуры, автомобильные дороги и дорожные сооружения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Статьи 19,23,49 </w:t>
            </w:r>
          </w:p>
        </w:tc>
      </w:tr>
      <w:tr w:rsidR="00DD61DE" w:rsidRPr="00AC4100" w:rsidTr="00461E34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</w:t>
            </w:r>
            <w:r w:rsidR="009A41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Федеральный закон от 10.12.1995 № 196-ФЗ «О безопасности дорожного движения» 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Статьи 12,13 </w:t>
            </w:r>
          </w:p>
        </w:tc>
      </w:tr>
      <w:tr w:rsidR="00DD61DE" w:rsidRPr="00AC4100" w:rsidTr="00461E34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9A41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Статьи 14-16 </w:t>
            </w:r>
          </w:p>
        </w:tc>
      </w:tr>
      <w:tr w:rsidR="00DD61DE" w:rsidRPr="00AC4100" w:rsidTr="00461E34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9A41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Статьи 13,13.1,19,20,22,25,26,29 </w:t>
            </w:r>
          </w:p>
        </w:tc>
      </w:tr>
      <w:tr w:rsidR="00461E34" w:rsidRPr="00AC4100" w:rsidTr="00461E34">
        <w:trPr>
          <w:trHeight w:val="224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34" w:rsidRPr="00AC4100" w:rsidRDefault="009A411F" w:rsidP="00DD61D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34" w:rsidRPr="00AC4100" w:rsidRDefault="00461E34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N 248-ФЗ</w:t>
            </w:r>
            <w:r w:rsidRPr="00AC4100">
              <w:rPr>
                <w:rFonts w:ascii="Times New Roman" w:hAnsi="Times New Roman" w:cs="Times New Roman"/>
                <w:sz w:val="20"/>
                <w:szCs w:val="20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34" w:rsidRPr="00AC4100" w:rsidRDefault="00461E34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34" w:rsidRPr="00AC4100" w:rsidRDefault="00461E34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845C8D" w:rsidRDefault="00845C8D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457430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DE" w:rsidRPr="00AC4100">
        <w:rPr>
          <w:rFonts w:ascii="Times New Roman" w:eastAsia="Times New Roman" w:hAnsi="Times New Roman" w:cs="Times New Roman"/>
          <w:sz w:val="28"/>
          <w:lang w:eastAsia="ru-RU"/>
        </w:rPr>
        <w:t>. Законы и иные нормативные правовые акты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514"/>
        <w:gridCol w:w="3882"/>
        <w:gridCol w:w="2367"/>
      </w:tblGrid>
      <w:tr w:rsidR="00DD61DE" w:rsidRPr="00AC4100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845C8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Закон Нижегородской области от 04.12.2008</w:t>
            </w:r>
            <w:r w:rsidR="00845C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157-З «Об</w:t>
            </w:r>
            <w:r w:rsidR="00845C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автомобильных дорогах и дорожной деятельности в Нижегородской области»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845C8D" w:rsidRDefault="00845C8D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1DE" w:rsidRPr="00AC4100" w:rsidRDefault="00457430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DD61DE" w:rsidRPr="00AC4100">
        <w:rPr>
          <w:rFonts w:ascii="Times New Roman" w:eastAsia="Times New Roman" w:hAnsi="Times New Roman" w:cs="Times New Roman"/>
          <w:sz w:val="28"/>
          <w:lang w:eastAsia="ru-RU"/>
        </w:rPr>
        <w:t>. Иные нормативные документы,</w:t>
      </w:r>
    </w:p>
    <w:p w:rsidR="00DD61DE" w:rsidRPr="00AC4100" w:rsidRDefault="00DD61DE" w:rsidP="00DD6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обязательность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соблюдения</w:t>
      </w:r>
      <w:proofErr w:type="gramEnd"/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установлена</w:t>
      </w:r>
    </w:p>
    <w:p w:rsidR="00DD61DE" w:rsidRPr="00AC4100" w:rsidRDefault="00DD61DE" w:rsidP="00DD61DE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739"/>
        <w:gridCol w:w="3791"/>
        <w:gridCol w:w="2322"/>
      </w:tblGrid>
      <w:tr w:rsidR="00DD61DE" w:rsidRPr="00AC4100" w:rsidTr="00AD48BD">
        <w:trPr>
          <w:trHeight w:val="139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№</w:t>
            </w:r>
          </w:p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AC4100" w:rsidTr="00AD48B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845C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290925" w:rsidP="0031614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DD61DE" w:rsidRPr="00AC4100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Решение</w:t>
              </w:r>
            </w:hyperlink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городской Думы города Нижнего Новгорода от 2</w:t>
            </w:r>
            <w:r w:rsidR="00316149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="00316149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0.20</w:t>
            </w:r>
            <w:r w:rsidR="00316149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№ </w:t>
            </w:r>
            <w:r w:rsidR="00316149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204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 </w:t>
            </w:r>
            <w:proofErr w:type="gramStart"/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Положении</w:t>
            </w:r>
            <w:proofErr w:type="gramEnd"/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 осуществлении муниципального контроля </w:t>
            </w:r>
            <w:r w:rsidR="00316149" w:rsidRPr="00AC4100">
              <w:rPr>
                <w:rFonts w:ascii="Times New Roman" w:eastAsia="Calibri" w:hAnsi="Times New Roman" w:cs="Times New Roman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16149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образования 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</w:t>
            </w:r>
            <w:r w:rsidR="00316149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</w:t>
            </w:r>
            <w:r w:rsidR="00DD61DE"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округ город Нижний Новгород»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AC4100" w:rsidRDefault="00DD61DE" w:rsidP="00DD61D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B00077" w:rsidRPr="00AC4100" w:rsidRDefault="00B0007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77" w:rsidRPr="00AC4100" w:rsidRDefault="00B0007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77" w:rsidRPr="00AC4100" w:rsidRDefault="00B0007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77" w:rsidRPr="00AC4100" w:rsidRDefault="00B0007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77" w:rsidRPr="00AC4100" w:rsidRDefault="00B0007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77" w:rsidRPr="00AC4100" w:rsidRDefault="00B0007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BD" w:rsidRDefault="00AC4100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6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D48BD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контроля </w:t>
      </w:r>
      <w:r w:rsidR="00AD48BD" w:rsidRPr="00AC4100">
        <w:rPr>
          <w:rFonts w:ascii="Times New Roman" w:eastAsia="Calibri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AD48BD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556D07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 w:rsidR="00AD48BD" w:rsidRPr="00A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Нижний Новгород</w:t>
      </w:r>
    </w:p>
    <w:p w:rsidR="000601B0" w:rsidRPr="00AC4100" w:rsidRDefault="000601B0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BD" w:rsidRPr="00AC4100" w:rsidRDefault="00AD48BD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2354"/>
        <w:gridCol w:w="3869"/>
        <w:gridCol w:w="2552"/>
      </w:tblGrid>
      <w:tr w:rsidR="00AD48BD" w:rsidRPr="00AC4100" w:rsidTr="000278CE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48BD" w:rsidRPr="00AC4100" w:rsidTr="000278CE">
        <w:trPr>
          <w:trHeight w:val="40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845C8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N 248-ФЗ</w:t>
            </w:r>
            <w:r w:rsidRPr="00AC4100">
              <w:rPr>
                <w:rFonts w:ascii="Times New Roman" w:hAnsi="Times New Roman" w:cs="Times New Roman"/>
                <w:sz w:val="20"/>
                <w:szCs w:val="20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AD48BD" w:rsidRPr="00AC4100" w:rsidTr="000278CE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845C8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6 статьи 16</w:t>
            </w:r>
          </w:p>
        </w:tc>
      </w:tr>
      <w:tr w:rsidR="00AD48BD" w:rsidRPr="00AC4100" w:rsidTr="00B00077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845C8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«Лесной кодекс Российской Федерации» от 04.12.2006 № 200-Ф3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Организации и индивидуальные предприниматели, осуществляющие свою деятельность в сфере лесных отношений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на территории муниципального образования город Нижний Новгород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части 1,2,5 статьи 60.12</w:t>
            </w:r>
          </w:p>
        </w:tc>
      </w:tr>
      <w:tr w:rsidR="00AD48BD" w:rsidRPr="00AC4100" w:rsidTr="00B00077">
        <w:trPr>
          <w:trHeight w:val="1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845C8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Статьи </w:t>
            </w:r>
            <w:r w:rsidR="00652F9F"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8.39,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19.4.1, 19.5</w:t>
            </w:r>
          </w:p>
        </w:tc>
      </w:tr>
      <w:tr w:rsidR="005A18E8" w:rsidRPr="00AC4100" w:rsidTr="00B00077">
        <w:trPr>
          <w:trHeight w:val="1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E8" w:rsidRPr="00AC4100" w:rsidRDefault="00845C8D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E8" w:rsidRPr="00AC4100" w:rsidRDefault="00290925" w:rsidP="00B00077">
            <w:pPr>
              <w:rPr>
                <w:rFonts w:ascii="Times New Roman" w:hAnsi="Times New Roman" w:cs="Times New Roman"/>
              </w:rPr>
            </w:pPr>
            <w:hyperlink r:id="rId17" w:history="1">
              <w:r w:rsidR="005A18E8" w:rsidRPr="00AC4100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Федеральный закон от 14 марта 1995 г. N 33-ФЗ "Об особо охраняемых природных территориях" </w:t>
              </w:r>
            </w:hyperlink>
          </w:p>
          <w:p w:rsidR="005A18E8" w:rsidRPr="00AC4100" w:rsidRDefault="005A18E8" w:rsidP="00B000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E8" w:rsidRPr="00AC4100" w:rsidRDefault="005A18E8" w:rsidP="00B00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E8" w:rsidRPr="00AC4100" w:rsidRDefault="00556D07" w:rsidP="00B00077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845C8D" w:rsidRDefault="00845C8D" w:rsidP="00556D07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56D07" w:rsidRPr="00AC4100" w:rsidRDefault="00845C8D" w:rsidP="00556D07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56D07" w:rsidRPr="00AC4100">
        <w:rPr>
          <w:rFonts w:ascii="Times New Roman" w:eastAsia="Times New Roman" w:hAnsi="Times New Roman" w:cs="Times New Roman"/>
          <w:sz w:val="28"/>
          <w:lang w:eastAsia="ru-RU"/>
        </w:rPr>
        <w:t>. Законы и иные нормативные правовые акты</w:t>
      </w:r>
    </w:p>
    <w:p w:rsidR="00556D07" w:rsidRPr="00AC4100" w:rsidRDefault="00556D07" w:rsidP="00556D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513"/>
        <w:gridCol w:w="3883"/>
        <w:gridCol w:w="2367"/>
      </w:tblGrid>
      <w:tr w:rsidR="00556D07" w:rsidRPr="00AC4100" w:rsidTr="000278C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556D07" w:rsidRPr="00AC4100" w:rsidRDefault="00556D07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56D07" w:rsidRPr="00AC4100" w:rsidTr="000278C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556D0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Нижегородской области от 08.08.2008 </w:t>
            </w:r>
            <w:r w:rsidR="00C70B6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98-З «</w:t>
            </w:r>
            <w:r w:rsidR="00C70B6E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особо охраняемых природных территориях в Нижегородской области»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D07" w:rsidRPr="00AC4100" w:rsidRDefault="00556D07" w:rsidP="000278C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556D07" w:rsidRPr="00AC4100" w:rsidRDefault="00556D0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D48BD" w:rsidRPr="00AC4100" w:rsidRDefault="00556D07" w:rsidP="00AD48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D48BD" w:rsidRPr="00AC4100">
        <w:rPr>
          <w:rFonts w:ascii="Times New Roman" w:eastAsia="Times New Roman" w:hAnsi="Times New Roman" w:cs="Times New Roman"/>
          <w:sz w:val="28"/>
          <w:lang w:eastAsia="ru-RU"/>
        </w:rPr>
        <w:t>. Иные нормативные документы,</w:t>
      </w:r>
    </w:p>
    <w:p w:rsidR="00AD48BD" w:rsidRPr="00AC4100" w:rsidRDefault="00AD48BD" w:rsidP="00AD48BD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обязательность </w:t>
      </w:r>
      <w:proofErr w:type="gramStart"/>
      <w:r w:rsidRPr="00AC4100">
        <w:rPr>
          <w:rFonts w:ascii="Times New Roman" w:eastAsia="Times New Roman" w:hAnsi="Times New Roman" w:cs="Times New Roman"/>
          <w:sz w:val="28"/>
          <w:lang w:eastAsia="ru-RU"/>
        </w:rPr>
        <w:t>соблюдения</w:t>
      </w:r>
      <w:proofErr w:type="gramEnd"/>
      <w:r w:rsidRPr="00AC4100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установлена</w:t>
      </w:r>
    </w:p>
    <w:p w:rsidR="00AD48BD" w:rsidRPr="00AC4100" w:rsidRDefault="00AD48BD" w:rsidP="00AD48BD">
      <w:pPr>
        <w:spacing w:after="0" w:line="259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0">
        <w:rPr>
          <w:rFonts w:ascii="Times New Roman" w:eastAsia="Times New Roman" w:hAnsi="Times New Roman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527"/>
        <w:gridCol w:w="3874"/>
        <w:gridCol w:w="2363"/>
      </w:tblGrid>
      <w:tr w:rsidR="00AD48BD" w:rsidRPr="00AC4100" w:rsidTr="00556D07">
        <w:trPr>
          <w:trHeight w:val="139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48BD" w:rsidRPr="00AC4100" w:rsidTr="00556D0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290925" w:rsidP="00B0007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D48BD" w:rsidRPr="00AC410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</w:hyperlink>
            <w:r w:rsidR="00AD48BD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города</w:t>
            </w:r>
            <w:r w:rsidR="00AD48BD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Нижнего Новгорода от 27.10.2021 № 20</w:t>
            </w:r>
            <w:r w:rsidR="00E86BE4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D48BD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</w:t>
            </w:r>
            <w:proofErr w:type="gramStart"/>
            <w:r w:rsidR="00AD48BD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Положении</w:t>
            </w:r>
            <w:proofErr w:type="gramEnd"/>
            <w:r w:rsidR="00AD48BD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муниципальном контроле </w:t>
            </w:r>
            <w:r w:rsidR="00E86BE4" w:rsidRPr="00AC4100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охраны и использования особо охраняемых природных территорий местного значения</w:t>
            </w:r>
            <w:r w:rsidR="00E86BE4" w:rsidRPr="00A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</w:t>
            </w:r>
            <w:r w:rsidR="00AD48BD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  <w:r w:rsidR="00AD48BD" w:rsidRPr="00A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 город Нижний Новгород»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8BD" w:rsidRPr="00AC4100" w:rsidRDefault="00AD48BD" w:rsidP="000278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B13D4A" w:rsidRPr="00AC4100" w:rsidRDefault="00B13D4A" w:rsidP="00DD61DE">
      <w:pPr>
        <w:rPr>
          <w:rFonts w:ascii="Times New Roman" w:hAnsi="Times New Roman" w:cs="Times New Roman"/>
        </w:rPr>
      </w:pPr>
    </w:p>
    <w:sectPr w:rsidR="00B13D4A" w:rsidRPr="00AC4100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19"/>
    <w:multiLevelType w:val="hybridMultilevel"/>
    <w:tmpl w:val="105C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61DE"/>
    <w:rsid w:val="00012013"/>
    <w:rsid w:val="00026D45"/>
    <w:rsid w:val="000278CE"/>
    <w:rsid w:val="000601B0"/>
    <w:rsid w:val="00063621"/>
    <w:rsid w:val="000844A1"/>
    <w:rsid w:val="000A3525"/>
    <w:rsid w:val="000B3DF9"/>
    <w:rsid w:val="000F7223"/>
    <w:rsid w:val="00135290"/>
    <w:rsid w:val="0018578F"/>
    <w:rsid w:val="001A2C86"/>
    <w:rsid w:val="001F06DC"/>
    <w:rsid w:val="001F35F4"/>
    <w:rsid w:val="00214467"/>
    <w:rsid w:val="00262984"/>
    <w:rsid w:val="00265328"/>
    <w:rsid w:val="0027717C"/>
    <w:rsid w:val="00285213"/>
    <w:rsid w:val="00290925"/>
    <w:rsid w:val="00294062"/>
    <w:rsid w:val="00296A43"/>
    <w:rsid w:val="002A372A"/>
    <w:rsid w:val="002B01B7"/>
    <w:rsid w:val="002F573D"/>
    <w:rsid w:val="00300EA8"/>
    <w:rsid w:val="00307DDD"/>
    <w:rsid w:val="00311946"/>
    <w:rsid w:val="00316149"/>
    <w:rsid w:val="003213BE"/>
    <w:rsid w:val="0033795F"/>
    <w:rsid w:val="003872FC"/>
    <w:rsid w:val="003A616D"/>
    <w:rsid w:val="003B0852"/>
    <w:rsid w:val="003C36B6"/>
    <w:rsid w:val="00402185"/>
    <w:rsid w:val="00402828"/>
    <w:rsid w:val="00430338"/>
    <w:rsid w:val="00457430"/>
    <w:rsid w:val="00461E34"/>
    <w:rsid w:val="00483C37"/>
    <w:rsid w:val="004D2447"/>
    <w:rsid w:val="004E79F0"/>
    <w:rsid w:val="00524FF4"/>
    <w:rsid w:val="00556D07"/>
    <w:rsid w:val="005941A5"/>
    <w:rsid w:val="005A18E8"/>
    <w:rsid w:val="005F60CB"/>
    <w:rsid w:val="006047BC"/>
    <w:rsid w:val="006340A8"/>
    <w:rsid w:val="00652F9F"/>
    <w:rsid w:val="006A2B31"/>
    <w:rsid w:val="006A69F9"/>
    <w:rsid w:val="006C62E3"/>
    <w:rsid w:val="006D008D"/>
    <w:rsid w:val="006E1810"/>
    <w:rsid w:val="00751D0D"/>
    <w:rsid w:val="00755718"/>
    <w:rsid w:val="007861D8"/>
    <w:rsid w:val="00816095"/>
    <w:rsid w:val="008308FF"/>
    <w:rsid w:val="00845C8D"/>
    <w:rsid w:val="00865C3F"/>
    <w:rsid w:val="008A3467"/>
    <w:rsid w:val="008C5E7D"/>
    <w:rsid w:val="008C7211"/>
    <w:rsid w:val="008F0FB2"/>
    <w:rsid w:val="008F61AA"/>
    <w:rsid w:val="00915152"/>
    <w:rsid w:val="00962297"/>
    <w:rsid w:val="0098381F"/>
    <w:rsid w:val="009930F7"/>
    <w:rsid w:val="009A411F"/>
    <w:rsid w:val="00A1322B"/>
    <w:rsid w:val="00A444CE"/>
    <w:rsid w:val="00AC4100"/>
    <w:rsid w:val="00AC4E9C"/>
    <w:rsid w:val="00AD48BD"/>
    <w:rsid w:val="00AE710D"/>
    <w:rsid w:val="00AF6585"/>
    <w:rsid w:val="00AF7A68"/>
    <w:rsid w:val="00B00077"/>
    <w:rsid w:val="00B03526"/>
    <w:rsid w:val="00B13D4A"/>
    <w:rsid w:val="00B31414"/>
    <w:rsid w:val="00B368C1"/>
    <w:rsid w:val="00B42423"/>
    <w:rsid w:val="00B95256"/>
    <w:rsid w:val="00BD0CBD"/>
    <w:rsid w:val="00C2480F"/>
    <w:rsid w:val="00C41D89"/>
    <w:rsid w:val="00C70B6E"/>
    <w:rsid w:val="00CC395E"/>
    <w:rsid w:val="00CC40BB"/>
    <w:rsid w:val="00CC7395"/>
    <w:rsid w:val="00CC7894"/>
    <w:rsid w:val="00D1010D"/>
    <w:rsid w:val="00D244E8"/>
    <w:rsid w:val="00D47686"/>
    <w:rsid w:val="00D857CA"/>
    <w:rsid w:val="00DA60A5"/>
    <w:rsid w:val="00DB22F8"/>
    <w:rsid w:val="00DD61DE"/>
    <w:rsid w:val="00E24745"/>
    <w:rsid w:val="00E40C80"/>
    <w:rsid w:val="00E545F6"/>
    <w:rsid w:val="00E5718F"/>
    <w:rsid w:val="00E86BE4"/>
    <w:rsid w:val="00F052CA"/>
    <w:rsid w:val="00F8058F"/>
    <w:rsid w:val="00F8582F"/>
    <w:rsid w:val="00FB0D9D"/>
    <w:rsid w:val="00FB1877"/>
    <w:rsid w:val="00FC7E6B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paragraph" w:styleId="1">
    <w:name w:val="heading 1"/>
    <w:basedOn w:val="a"/>
    <w:next w:val="a"/>
    <w:link w:val="10"/>
    <w:uiPriority w:val="9"/>
    <w:qFormat/>
    <w:rsid w:val="0040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6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D61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61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D61D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D61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D61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t-a7">
    <w:name w:val="pt-a7"/>
    <w:basedOn w:val="a"/>
    <w:rsid w:val="00DD61DE"/>
    <w:pPr>
      <w:spacing w:after="0" w:line="259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pt-a-000008">
    <w:name w:val="pt-a-000008"/>
    <w:basedOn w:val="a"/>
    <w:rsid w:val="00DD61DE"/>
    <w:pPr>
      <w:spacing w:after="0" w:line="259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DD61DE"/>
    <w:pPr>
      <w:spacing w:after="0" w:line="259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17">
    <w:name w:val="pt-a-000017"/>
    <w:basedOn w:val="a"/>
    <w:rsid w:val="00DD61DE"/>
    <w:pPr>
      <w:spacing w:after="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22">
    <w:name w:val="pt-a-000022"/>
    <w:basedOn w:val="a"/>
    <w:rsid w:val="00DD61DE"/>
    <w:pPr>
      <w:spacing w:after="0" w:line="259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D61DE"/>
    <w:pPr>
      <w:spacing w:after="0" w:line="259" w:lineRule="auto"/>
      <w:ind w:firstLine="562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29">
    <w:name w:val="pt-a-000029"/>
    <w:basedOn w:val="a"/>
    <w:rsid w:val="00DD61DE"/>
    <w:pPr>
      <w:spacing w:after="0" w:line="259" w:lineRule="auto"/>
      <w:ind w:left="5818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32">
    <w:name w:val="pt-a-000032"/>
    <w:basedOn w:val="a"/>
    <w:rsid w:val="00DD61DE"/>
    <w:pPr>
      <w:spacing w:after="0" w:line="259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38">
    <w:name w:val="pt-a-000038"/>
    <w:basedOn w:val="a"/>
    <w:rsid w:val="00DD61DE"/>
    <w:pPr>
      <w:spacing w:after="0" w:line="259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48">
    <w:name w:val="pt-a-000048"/>
    <w:basedOn w:val="a"/>
    <w:rsid w:val="00DD61DE"/>
    <w:pPr>
      <w:spacing w:before="100" w:after="10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49">
    <w:name w:val="pt-a-000049"/>
    <w:basedOn w:val="a"/>
    <w:rsid w:val="00DD61DE"/>
    <w:pPr>
      <w:spacing w:after="0" w:line="259" w:lineRule="auto"/>
      <w:ind w:firstLine="691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63">
    <w:name w:val="pt-a-000063"/>
    <w:basedOn w:val="a"/>
    <w:rsid w:val="00DD61DE"/>
    <w:pPr>
      <w:spacing w:before="100" w:after="100" w:line="259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pt-a0-000002">
    <w:name w:val="pt-a0-000002"/>
    <w:basedOn w:val="a0"/>
    <w:rsid w:val="00DD61DE"/>
    <w:rPr>
      <w:rFonts w:ascii="Calibri" w:hAnsi="Calibri" w:hint="default"/>
      <w:b/>
      <w:bCs/>
      <w:i w:val="0"/>
      <w:iCs w:val="0"/>
      <w:sz w:val="32"/>
      <w:szCs w:val="32"/>
    </w:rPr>
  </w:style>
  <w:style w:type="character" w:customStyle="1" w:styleId="pt-a0-000004">
    <w:name w:val="pt-a0-000004"/>
    <w:basedOn w:val="a0"/>
    <w:rsid w:val="00DD61DE"/>
    <w:rPr>
      <w:rFonts w:ascii="Calibri" w:hAnsi="Calibri" w:hint="default"/>
      <w:b/>
      <w:bCs/>
      <w:i w:val="0"/>
      <w:iCs w:val="0"/>
      <w:sz w:val="36"/>
      <w:szCs w:val="36"/>
    </w:rPr>
  </w:style>
  <w:style w:type="character" w:customStyle="1" w:styleId="pt-datenum">
    <w:name w:val="pt-datenum"/>
    <w:basedOn w:val="a0"/>
    <w:rsid w:val="00DD61DE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000011">
    <w:name w:val="pt-000011"/>
    <w:basedOn w:val="a0"/>
    <w:rsid w:val="00DD61DE"/>
    <w:rPr>
      <w:b w:val="0"/>
      <w:bCs w:val="0"/>
      <w:i w:val="0"/>
      <w:iCs w:val="0"/>
      <w:sz w:val="28"/>
      <w:szCs w:val="28"/>
    </w:rPr>
  </w:style>
  <w:style w:type="character" w:customStyle="1" w:styleId="pt-a0-000018">
    <w:name w:val="pt-a0-000018"/>
    <w:basedOn w:val="a0"/>
    <w:rsid w:val="00DD61D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pt-a0-000023">
    <w:name w:val="pt-a0-000023"/>
    <w:basedOn w:val="a0"/>
    <w:rsid w:val="00DD61DE"/>
    <w:rPr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basedOn w:val="a0"/>
    <w:rsid w:val="00DD61DE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a0-000027">
    <w:name w:val="pt-a0-000027"/>
    <w:basedOn w:val="a0"/>
    <w:rsid w:val="00DD61DE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000028">
    <w:name w:val="pt-000028"/>
    <w:basedOn w:val="a0"/>
    <w:rsid w:val="00DD61DE"/>
  </w:style>
  <w:style w:type="character" w:customStyle="1" w:styleId="pt-a0-000033">
    <w:name w:val="pt-a0-000033"/>
    <w:basedOn w:val="a0"/>
    <w:rsid w:val="00DD61DE"/>
    <w:rPr>
      <w:rFonts w:ascii="Calibri" w:hAnsi="Calibri" w:hint="default"/>
      <w:b w:val="0"/>
      <w:bCs w:val="0"/>
      <w:i w:val="0"/>
      <w:iCs w:val="0"/>
      <w:sz w:val="20"/>
      <w:szCs w:val="20"/>
    </w:rPr>
  </w:style>
  <w:style w:type="character" w:customStyle="1" w:styleId="pt-a0-000039">
    <w:name w:val="pt-a0-000039"/>
    <w:basedOn w:val="a0"/>
    <w:rsid w:val="00DD61DE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t-a0-000042">
    <w:name w:val="pt-a0-000042"/>
    <w:basedOn w:val="a0"/>
    <w:rsid w:val="00DD61DE"/>
    <w:rPr>
      <w:b w:val="0"/>
      <w:bCs w:val="0"/>
      <w:i w:val="0"/>
      <w:iCs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D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DD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402185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845C8D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D244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5062082/0" TargetMode="External"/><Relationship Id="rId13" Type="http://schemas.openxmlformats.org/officeDocument/2006/relationships/hyperlink" Target="consultantplus://offline/ref=25B83255D54FCC6DC2BCC8BDF19C0C24812602C010B85C8E618E035D99902D18CB4AB214B6006805556D6125v3L" TargetMode="External"/><Relationship Id="rId18" Type="http://schemas.openxmlformats.org/officeDocument/2006/relationships/hyperlink" Target="consultantplus://offline/ref=6D516FE09B75CAA59563007946AB41B5A560F3CBED6C0E373B74736ACD289871CA563047202D16A602C000Z7y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A671AE1C17806C77CF3D87FDCA2D1D5AE544236FE7264D7C6EAB1062uEL1J" TargetMode="External"/><Relationship Id="rId12" Type="http://schemas.openxmlformats.org/officeDocument/2006/relationships/hyperlink" Target="consultantplus://offline/ref=6D516FE09B75CAA59563007946AB41B5A560F3CBED6C0E373B74736ACD289871CA563047202D16A602C000Z7y6O" TargetMode="External"/><Relationship Id="rId17" Type="http://schemas.openxmlformats.org/officeDocument/2006/relationships/hyperlink" Target="http://ivo.garant.ru/document/redirect/10107990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B83255D54FCC6DC2BCC8BDF19C0C24812602C010B85C8E618E035D99902D18CB4AB214B6006805556D6125v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4664078/0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516FE09B75CAA59563007946AB41B5A560F3CBED6C0E373B74736ACD289871CA563047202D16A602C000Z7y6O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16FE09B75CAA59563007946AB41B5A560F3CBED6C0E373B74736ACD289871CA563047202D16A602C000Z7y6O" TargetMode="External"/><Relationship Id="rId14" Type="http://schemas.openxmlformats.org/officeDocument/2006/relationships/hyperlink" Target="consultantplus://offline/ref=25B83255D54FCC6DC2BCC8BDF19C0C24812602C010B85C8E618E035D99902D18CB4AB214B6006805556D6125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9442-F8B5-42FD-870B-3E008D6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15</cp:revision>
  <dcterms:created xsi:type="dcterms:W3CDTF">2021-11-26T05:39:00Z</dcterms:created>
  <dcterms:modified xsi:type="dcterms:W3CDTF">2022-06-20T13:44:00Z</dcterms:modified>
</cp:coreProperties>
</file>